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6C651C36"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bookmarkStart w:id="0" w:name="_Hlk39176082"/>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w:t>
      </w:r>
      <w:r w:rsidR="00BB40AD">
        <w:rPr>
          <w:rFonts w:ascii="Arial" w:hAnsi="Arial" w:cs="Arial"/>
          <w:b/>
          <w:sz w:val="24"/>
          <w:lang w:eastAsia="ja-JP"/>
        </w:rPr>
        <w:t>9</w:t>
      </w:r>
      <w:r w:rsidR="005F2875">
        <w:rPr>
          <w:rFonts w:ascii="Arial" w:hAnsi="Arial" w:cs="Arial"/>
          <w:b/>
          <w:sz w:val="24"/>
          <w:lang w:eastAsia="ja-JP"/>
        </w:rPr>
        <w:t>9e</w:t>
      </w:r>
      <w:r w:rsidRPr="00E427D8">
        <w:rPr>
          <w:rFonts w:ascii="Arial" w:hAnsi="Arial" w:cs="Arial"/>
          <w:b/>
          <w:sz w:val="24"/>
        </w:rPr>
        <w:tab/>
      </w:r>
      <w:r w:rsidR="00641CE1" w:rsidRPr="00641CE1">
        <w:rPr>
          <w:rFonts w:ascii="Arial" w:hAnsi="Arial" w:cs="Arial"/>
          <w:b/>
          <w:sz w:val="24"/>
        </w:rPr>
        <w:t>S3-201127</w:t>
      </w:r>
      <w:r w:rsidR="00641CE1" w:rsidRPr="00641CE1" w:rsidDel="00641CE1">
        <w:rPr>
          <w:rFonts w:ascii="Arial" w:hAnsi="Arial" w:cs="Arial"/>
          <w:b/>
          <w:sz w:val="24"/>
        </w:rPr>
        <w:t xml:space="preserve"> </w:t>
      </w:r>
      <w:bookmarkStart w:id="1" w:name="_GoBack"/>
      <w:bookmarkEnd w:id="1"/>
    </w:p>
    <w:p w14:paraId="0E85D834" w14:textId="0E1AD501" w:rsidR="00C022E3" w:rsidRDefault="005F287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BB40AD">
        <w:rPr>
          <w:rFonts w:ascii="Arial" w:hAnsi="Arial" w:cs="Arial"/>
          <w:b/>
          <w:sz w:val="24"/>
        </w:rPr>
        <w:t xml:space="preserve">, </w:t>
      </w:r>
      <w:r>
        <w:rPr>
          <w:rFonts w:ascii="Arial" w:hAnsi="Arial" w:cs="Arial"/>
          <w:b/>
          <w:sz w:val="24"/>
        </w:rPr>
        <w:t>11 – 15 May</w:t>
      </w:r>
      <w:r w:rsidR="00E93123" w:rsidRPr="00931360">
        <w:rPr>
          <w:rFonts w:ascii="Arial" w:hAnsi="Arial" w:cs="Arial"/>
          <w:b/>
          <w:sz w:val="24"/>
        </w:rPr>
        <w:t xml:space="preserve"> 20</w:t>
      </w:r>
      <w:r>
        <w:rPr>
          <w:rFonts w:ascii="Arial" w:hAnsi="Arial" w:cs="Arial"/>
          <w:b/>
          <w:sz w:val="24"/>
        </w:rPr>
        <w:t>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20xyzw</w:t>
      </w:r>
      <w:bookmarkEnd w:id="0"/>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0CA924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061269">
        <w:rPr>
          <w:rFonts w:ascii="Arial" w:hAnsi="Arial"/>
          <w:b/>
          <w:lang w:val="en-US"/>
        </w:rPr>
        <w:t>Intel</w:t>
      </w:r>
      <w:r>
        <w:rPr>
          <w:rFonts w:ascii="Arial" w:hAnsi="Arial"/>
          <w:b/>
          <w:lang w:val="en-US"/>
        </w:rPr>
        <w:tab/>
      </w:r>
    </w:p>
    <w:p w14:paraId="554FC46D" w14:textId="588A45C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1E7460">
        <w:rPr>
          <w:rFonts w:ascii="Arial" w:hAnsi="Arial" w:cs="Arial"/>
          <w:b/>
        </w:rPr>
        <w:t>UE capability transfer for AS security</w:t>
      </w:r>
    </w:p>
    <w:p w14:paraId="702F7830" w14:textId="50A2A5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A5685">
        <w:rPr>
          <w:rFonts w:ascii="Arial" w:hAnsi="Arial"/>
          <w:b/>
          <w:lang w:eastAsia="zh-CN"/>
        </w:rPr>
        <w:t>Discussion</w:t>
      </w:r>
    </w:p>
    <w:p w14:paraId="6822CD89" w14:textId="5DAF25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67F7">
        <w:rPr>
          <w:rFonts w:ascii="Arial" w:hAnsi="Arial"/>
          <w:b/>
        </w:rPr>
        <w:t>4</w:t>
      </w:r>
      <w:r w:rsidR="00866C0B">
        <w:rPr>
          <w:rFonts w:ascii="Arial" w:hAnsi="Arial"/>
          <w:b/>
        </w:rPr>
        <w:t>.</w:t>
      </w:r>
      <w:r w:rsidR="00A36960">
        <w:rPr>
          <w:rFonts w:ascii="Arial" w:hAnsi="Arial"/>
          <w:b/>
        </w:rPr>
        <w:t>11</w:t>
      </w:r>
    </w:p>
    <w:p w14:paraId="1A33E39A" w14:textId="77777777" w:rsidR="00C022E3" w:rsidRDefault="00C022E3">
      <w:pPr>
        <w:pStyle w:val="Heading1"/>
      </w:pPr>
      <w:r>
        <w:t>1</w:t>
      </w:r>
      <w:r>
        <w:tab/>
        <w:t>Decision/action requested</w:t>
      </w:r>
    </w:p>
    <w:p w14:paraId="53AF54D3" w14:textId="5B52ECD5" w:rsidR="00C022E3" w:rsidRDefault="0079665E" w:rsidP="0006126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2B625F">
        <w:rPr>
          <w:b/>
          <w:i/>
        </w:rPr>
        <w:t xml:space="preserve">discusses </w:t>
      </w:r>
      <w:bookmarkStart w:id="2" w:name="_Hlk30754507"/>
      <w:r w:rsidR="00061269">
        <w:rPr>
          <w:b/>
          <w:i/>
        </w:rPr>
        <w:t xml:space="preserve">and proposes to add Conclusion for UE capability transfer procedure for UEs without AS security for </w:t>
      </w:r>
      <w:proofErr w:type="spellStart"/>
      <w:r w:rsidR="00061269">
        <w:rPr>
          <w:b/>
          <w:i/>
        </w:rPr>
        <w:t>Rel</w:t>
      </w:r>
      <w:proofErr w:type="spellEnd"/>
      <w:r w:rsidR="00061269">
        <w:rPr>
          <w:b/>
          <w:i/>
        </w:rPr>
        <w:t xml:space="preserve"> 16 33.501</w:t>
      </w:r>
      <w:bookmarkEnd w:id="2"/>
    </w:p>
    <w:p w14:paraId="0856003E" w14:textId="77777777" w:rsidR="00C022E3" w:rsidRDefault="00C022E3">
      <w:pPr>
        <w:pStyle w:val="Heading1"/>
      </w:pPr>
      <w:r>
        <w:t>2</w:t>
      </w:r>
      <w:r>
        <w:tab/>
        <w:t>References</w:t>
      </w:r>
    </w:p>
    <w:p w14:paraId="3E838056" w14:textId="5E873825" w:rsidR="00C022E3" w:rsidRDefault="00B16A40" w:rsidP="005962B2">
      <w:pPr>
        <w:pStyle w:val="Reference"/>
      </w:pPr>
      <w:r w:rsidRPr="005962B2">
        <w:t>[1]</w:t>
      </w:r>
      <w:r w:rsidRPr="005962B2">
        <w:tab/>
      </w:r>
      <w:r w:rsidR="00061269">
        <w:t xml:space="preserve">S3-200667 </w:t>
      </w:r>
      <w:r w:rsidR="00A36960">
        <w:t>"</w:t>
      </w:r>
      <w:r w:rsidR="00061269" w:rsidRPr="00061269">
        <w:t>Procedure to transfer UE capability for UEs without AS Security</w:t>
      </w:r>
      <w:r w:rsidR="00A36960">
        <w:t>. "</w:t>
      </w:r>
    </w:p>
    <w:p w14:paraId="5661857C" w14:textId="5DBE3140" w:rsidR="00A36960" w:rsidRDefault="00A36960" w:rsidP="005962B2">
      <w:pPr>
        <w:pStyle w:val="Reference"/>
      </w:pPr>
      <w:r>
        <w:t>[2]</w:t>
      </w:r>
      <w:r>
        <w:tab/>
      </w:r>
      <w:r w:rsidRPr="00A36960">
        <w:t>3GPP TR 33.861 " Study on evolution of Cellular IoT security for the 5G System."</w:t>
      </w:r>
    </w:p>
    <w:p w14:paraId="55DF4433" w14:textId="77777777" w:rsidR="00C022E3" w:rsidRDefault="00C022E3">
      <w:pPr>
        <w:pStyle w:val="Heading1"/>
      </w:pPr>
      <w:r>
        <w:t>3</w:t>
      </w:r>
      <w:r>
        <w:tab/>
        <w:t>Rationale</w:t>
      </w:r>
    </w:p>
    <w:p w14:paraId="7A675DC6" w14:textId="77777777" w:rsidR="00E375F0" w:rsidRDefault="00E375F0" w:rsidP="00E375F0">
      <w:r>
        <w:t>This contribution proposes to add the conclusion and solution for the UE Capability Transfer procedure for UEs without AS Security to the 33.501[1] based on the solutions proposed for Key issue 15 in 33.861[2].</w:t>
      </w:r>
    </w:p>
    <w:p w14:paraId="199B712D" w14:textId="2F4B4A98" w:rsidR="00E375F0" w:rsidRDefault="00E375F0" w:rsidP="00E375F0">
      <w:r>
        <w:t xml:space="preserve">GSMA sent </w:t>
      </w:r>
      <w:proofErr w:type="gramStart"/>
      <w:r w:rsidR="00D86FC6">
        <w:t>a</w:t>
      </w:r>
      <w:r w:rsidR="00A36960">
        <w:t>n</w:t>
      </w:r>
      <w:proofErr w:type="gramEnd"/>
      <w:r>
        <w:t xml:space="preserve"> LS to SA3 and RAN2 describing the vulnerability in current 3GPP RRC specifications for the </w:t>
      </w:r>
      <w:proofErr w:type="spellStart"/>
      <w:r>
        <w:t>UECapabilityEnquiry</w:t>
      </w:r>
      <w:proofErr w:type="spellEnd"/>
      <w:r>
        <w:t xml:space="preserve"> procedure.</w:t>
      </w:r>
      <w:r w:rsidR="00D86FC6">
        <w:t xml:space="preserve"> </w:t>
      </w:r>
      <w:r>
        <w:t>For those devices, it is necessary to develop a security solution that enables the network to verify the UE radio capabilities provided by the UE.</w:t>
      </w:r>
      <w:r w:rsidR="00D86FC6">
        <w:t xml:space="preserve"> </w:t>
      </w:r>
      <w:r>
        <w:t xml:space="preserve">Attackers may inject false UE radio capabilities for </w:t>
      </w:r>
      <w:proofErr w:type="spellStart"/>
      <w:r>
        <w:t>CIoT</w:t>
      </w:r>
      <w:proofErr w:type="spellEnd"/>
      <w:r>
        <w:t xml:space="preserve"> UEs that only support CP optimization. The attack may cause unexpected damage to those </w:t>
      </w:r>
      <w:proofErr w:type="spellStart"/>
      <w:r>
        <w:t>CIoT</w:t>
      </w:r>
      <w:proofErr w:type="spellEnd"/>
      <w:r>
        <w:t xml:space="preserve"> UEs, including but not limited to, service downgrade, denial of service, battery exhaustion as documented in 5.15.2 of 33.861[2]</w:t>
      </w:r>
    </w:p>
    <w:p w14:paraId="1DEB938E" w14:textId="00D9DE3D" w:rsidR="00D86FC6" w:rsidRDefault="00D86FC6" w:rsidP="00E375F0">
      <w:r>
        <w:t xml:space="preserve">[1] </w:t>
      </w:r>
      <w:proofErr w:type="spellStart"/>
      <w:r w:rsidR="00A36960">
        <w:t>analyzed</w:t>
      </w:r>
      <w:proofErr w:type="spellEnd"/>
      <w:r w:rsidR="00A36960">
        <w:t xml:space="preserve"> </w:t>
      </w:r>
      <w:r>
        <w:t>and evaluated different solutions</w:t>
      </w:r>
      <w:r w:rsidR="00E375F0">
        <w:t xml:space="preserve"> based on the editor notes received for the solution in the study</w:t>
      </w:r>
      <w:r>
        <w:t xml:space="preserve">. Also, there were multiple conference calls describing the </w:t>
      </w:r>
      <w:r w:rsidR="001E7460">
        <w:t>pros and cons of these solutions.</w:t>
      </w:r>
      <w:r>
        <w:t xml:space="preserve"> During the email discussion</w:t>
      </w:r>
      <w:r w:rsidR="00A36960">
        <w:t>,</w:t>
      </w:r>
      <w:r>
        <w:t xml:space="preserve"> there were three possible solutions candidates discussed as a way forward to form a working assumption. </w:t>
      </w:r>
      <w:r w:rsidR="001E7460">
        <w:t>Three candidates were HASH based solution, Mandating AS security</w:t>
      </w:r>
      <w:r w:rsidR="00A36960">
        <w:t>,</w:t>
      </w:r>
      <w:r w:rsidR="001E7460">
        <w:t xml:space="preserve"> and NAS based solution (Solution 6.29 in [2]).</w:t>
      </w:r>
    </w:p>
    <w:p w14:paraId="16A68DBB" w14:textId="29E8956D" w:rsidR="00A36960" w:rsidRDefault="003659B8" w:rsidP="00865B75">
      <w:r>
        <w:t xml:space="preserve">For Hash Based solutions, </w:t>
      </w:r>
      <w:r w:rsidR="00E375F0">
        <w:t>Hash of UE capability in Initial Registration is protecting against the MITM attack but is not scalable against any future RRC based attacks (a new solution and hash need to be introduced). Furthermore, the attacker can always send a new HASH by sending a new Initial registration request without NAS security.</w:t>
      </w:r>
    </w:p>
    <w:p w14:paraId="6E4957A1" w14:textId="5C66F443" w:rsidR="00865B75" w:rsidRDefault="00865B75" w:rsidP="00865B75">
      <w:r>
        <w:t>Mandating AS security solution requires legacy hardware upgrade, which may unnecessarily increase the cost and complexity</w:t>
      </w:r>
      <w:r w:rsidR="00A36960">
        <w:t xml:space="preserve"> in existing legacy and new devices.</w:t>
      </w:r>
      <w:r>
        <w:t xml:space="preserve"> </w:t>
      </w:r>
      <w:r w:rsidR="00A36960">
        <w:t>The solution</w:t>
      </w:r>
      <w:r>
        <w:t xml:space="preserve"> is against </w:t>
      </w:r>
      <w:r w:rsidR="00A36960">
        <w:t xml:space="preserve">the </w:t>
      </w:r>
      <w:r>
        <w:t xml:space="preserve">architectural decision made by other working groups due to various reasons; Supporting AS security for </w:t>
      </w:r>
      <w:proofErr w:type="spellStart"/>
      <w:r>
        <w:t>CIoT</w:t>
      </w:r>
      <w:proofErr w:type="spellEnd"/>
      <w:r>
        <w:t xml:space="preserve"> optimization has </w:t>
      </w:r>
      <w:r w:rsidR="00A36960">
        <w:t xml:space="preserve">a </w:t>
      </w:r>
      <w:r>
        <w:t xml:space="preserve">huge impact </w:t>
      </w:r>
      <w:r w:rsidR="00A36960">
        <w:t xml:space="preserve">on </w:t>
      </w:r>
      <w:r>
        <w:t>other groups.</w:t>
      </w:r>
      <w:r w:rsidRPr="00865B75">
        <w:t xml:space="preserve">  </w:t>
      </w:r>
    </w:p>
    <w:p w14:paraId="6E7CD852" w14:textId="77777777" w:rsidR="00E375F0" w:rsidRDefault="00E375F0" w:rsidP="00E375F0">
      <w:r>
        <w:t>Solution 6.29 proposes to reuse RRC reestablishment integrity protection-based procedure (optional confidentiality protection) for UE capability information response to RAN using KNASINT based MAC. The AMF then compares the received UE capability Mac with its derivation of Mac and received capability; if successful, then the network is sure that the genuine UE capability information is sent without tampering. Upon successful verification, AMF stores the verified radio capability information; otherwise, it discards the capability and releases the connection.</w:t>
      </w:r>
    </w:p>
    <w:p w14:paraId="62C9A515" w14:textId="038FC3F1" w:rsidR="00865B75" w:rsidRDefault="00865B75" w:rsidP="00E375F0">
      <w:pPr>
        <w:rPr>
          <w:color w:val="000000"/>
        </w:rPr>
      </w:pPr>
      <w:r>
        <w:rPr>
          <w:color w:val="000000"/>
        </w:rPr>
        <w:t xml:space="preserve">The method can be extended to other RRC messages which require security. CIOT RRC UEs already have a mechanism to support MAC calculation for RRC for the RRC Reestablishment procedure. There is minimal </w:t>
      </w:r>
      <w:r w:rsidR="00A36960">
        <w:rPr>
          <w:color w:val="000000"/>
        </w:rPr>
        <w:t>modelling</w:t>
      </w:r>
      <w:r>
        <w:rPr>
          <w:color w:val="000000"/>
        </w:rPr>
        <w:t xml:space="preserve"> impact on the RAN or N2 as we can use </w:t>
      </w:r>
      <w:r w:rsidR="00A36960">
        <w:rPr>
          <w:color w:val="000000"/>
        </w:rPr>
        <w:t xml:space="preserve">the </w:t>
      </w:r>
      <w:r>
        <w:rPr>
          <w:color w:val="000000"/>
        </w:rPr>
        <w:t>existing RRC R</w:t>
      </w:r>
      <w:r w:rsidR="00A36960">
        <w:rPr>
          <w:color w:val="000000"/>
        </w:rPr>
        <w:t>e</w:t>
      </w:r>
      <w:r>
        <w:rPr>
          <w:color w:val="000000"/>
        </w:rPr>
        <w:t>establishment procedure.</w:t>
      </w:r>
    </w:p>
    <w:p w14:paraId="734B4062" w14:textId="44718494" w:rsidR="00497AD4" w:rsidRDefault="00E375F0" w:rsidP="00E375F0">
      <w:r>
        <w:t xml:space="preserve">Based on the above observations, it is proposed to use solution 6.29 for RRC UE capability transfer procedure For Control Plane </w:t>
      </w:r>
      <w:proofErr w:type="spellStart"/>
      <w:r>
        <w:t>CIoT</w:t>
      </w:r>
      <w:proofErr w:type="spellEnd"/>
      <w:r>
        <w:t xml:space="preserve"> optimization UEs in Release 16.</w:t>
      </w:r>
    </w:p>
    <w:p w14:paraId="62A2B272" w14:textId="3F211C00" w:rsidR="00C022E3" w:rsidRDefault="00C022E3">
      <w:pPr>
        <w:pStyle w:val="Heading1"/>
      </w:pPr>
      <w:r>
        <w:t>4</w:t>
      </w:r>
      <w:r>
        <w:tab/>
        <w:t>Detailed proposal</w:t>
      </w:r>
    </w:p>
    <w:p w14:paraId="0C99A8EF" w14:textId="14862383" w:rsidR="00B71CF4" w:rsidRDefault="006E7E9D" w:rsidP="00B71CF4">
      <w:r w:rsidRPr="00E90615">
        <w:t xml:space="preserve">It is proposed that SA3 </w:t>
      </w:r>
      <w:r w:rsidR="00497AD4">
        <w:t xml:space="preserve">endorse </w:t>
      </w:r>
      <w:r w:rsidR="00087C0C">
        <w:t xml:space="preserve">the </w:t>
      </w:r>
      <w:r w:rsidR="00E375F0">
        <w:t>draft CR in S3-</w:t>
      </w:r>
      <w:r w:rsidR="00641CE1" w:rsidRPr="00641CE1">
        <w:t>201126</w:t>
      </w:r>
      <w:r w:rsidRPr="00E90615">
        <w:t>.</w:t>
      </w:r>
    </w:p>
    <w:p w14:paraId="00F4AF7D" w14:textId="00408A95" w:rsidR="00BE7324" w:rsidRDefault="00BE7324" w:rsidP="00B71CF4"/>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E6801" w14:textId="77777777" w:rsidR="001C1AE4" w:rsidRDefault="001C1AE4">
      <w:r>
        <w:separator/>
      </w:r>
    </w:p>
  </w:endnote>
  <w:endnote w:type="continuationSeparator" w:id="0">
    <w:p w14:paraId="078F2DCE" w14:textId="77777777" w:rsidR="001C1AE4" w:rsidRDefault="001C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CF37" w14:textId="77777777" w:rsidR="001C1AE4" w:rsidRDefault="001C1AE4">
      <w:r>
        <w:separator/>
      </w:r>
    </w:p>
  </w:footnote>
  <w:footnote w:type="continuationSeparator" w:id="0">
    <w:p w14:paraId="501CE679" w14:textId="77777777" w:rsidR="001C1AE4" w:rsidRDefault="001C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3MDAwMzawMLUws7BU0lEKTi0uzszPAykwrgUAEdYQHCwAAAA="/>
  </w:docVars>
  <w:rsids>
    <w:rsidRoot w:val="00E30155"/>
    <w:rsid w:val="00001E27"/>
    <w:rsid w:val="00002AB7"/>
    <w:rsid w:val="00003E9F"/>
    <w:rsid w:val="000115F0"/>
    <w:rsid w:val="00012515"/>
    <w:rsid w:val="00012974"/>
    <w:rsid w:val="00016CF6"/>
    <w:rsid w:val="00022A1D"/>
    <w:rsid w:val="00026831"/>
    <w:rsid w:val="0003032A"/>
    <w:rsid w:val="000319F2"/>
    <w:rsid w:val="00032002"/>
    <w:rsid w:val="00036CD7"/>
    <w:rsid w:val="00037CE9"/>
    <w:rsid w:val="0004197C"/>
    <w:rsid w:val="00054E7B"/>
    <w:rsid w:val="00061269"/>
    <w:rsid w:val="0006171E"/>
    <w:rsid w:val="00066285"/>
    <w:rsid w:val="000819D8"/>
    <w:rsid w:val="00081F7F"/>
    <w:rsid w:val="000859C2"/>
    <w:rsid w:val="00086F18"/>
    <w:rsid w:val="00087C0C"/>
    <w:rsid w:val="000A027E"/>
    <w:rsid w:val="000A0F3C"/>
    <w:rsid w:val="000A268A"/>
    <w:rsid w:val="000B2283"/>
    <w:rsid w:val="000B5D07"/>
    <w:rsid w:val="000B6B7C"/>
    <w:rsid w:val="000B756E"/>
    <w:rsid w:val="000C1D40"/>
    <w:rsid w:val="000C61C0"/>
    <w:rsid w:val="000D58C3"/>
    <w:rsid w:val="000D629A"/>
    <w:rsid w:val="000E3337"/>
    <w:rsid w:val="000E7CEE"/>
    <w:rsid w:val="000F1C11"/>
    <w:rsid w:val="000F3065"/>
    <w:rsid w:val="000F6A28"/>
    <w:rsid w:val="00110C6B"/>
    <w:rsid w:val="0011155E"/>
    <w:rsid w:val="00113787"/>
    <w:rsid w:val="0011621C"/>
    <w:rsid w:val="001227D0"/>
    <w:rsid w:val="00126DB4"/>
    <w:rsid w:val="00127B1E"/>
    <w:rsid w:val="00130407"/>
    <w:rsid w:val="00131556"/>
    <w:rsid w:val="0013480C"/>
    <w:rsid w:val="00135640"/>
    <w:rsid w:val="00136CFA"/>
    <w:rsid w:val="00142D38"/>
    <w:rsid w:val="00145D22"/>
    <w:rsid w:val="00151717"/>
    <w:rsid w:val="00156609"/>
    <w:rsid w:val="00165B58"/>
    <w:rsid w:val="001667C3"/>
    <w:rsid w:val="00171502"/>
    <w:rsid w:val="00174D50"/>
    <w:rsid w:val="0018182A"/>
    <w:rsid w:val="00182CB8"/>
    <w:rsid w:val="00185829"/>
    <w:rsid w:val="001861EC"/>
    <w:rsid w:val="00187C4E"/>
    <w:rsid w:val="001A1EAF"/>
    <w:rsid w:val="001B0620"/>
    <w:rsid w:val="001B3AD7"/>
    <w:rsid w:val="001B3B84"/>
    <w:rsid w:val="001B619C"/>
    <w:rsid w:val="001B7257"/>
    <w:rsid w:val="001C1AE4"/>
    <w:rsid w:val="001C3EC8"/>
    <w:rsid w:val="001C3FC0"/>
    <w:rsid w:val="001C5D12"/>
    <w:rsid w:val="001D299B"/>
    <w:rsid w:val="001D2BD4"/>
    <w:rsid w:val="001D3965"/>
    <w:rsid w:val="001E0374"/>
    <w:rsid w:val="001E7460"/>
    <w:rsid w:val="001F19F0"/>
    <w:rsid w:val="001F25C3"/>
    <w:rsid w:val="001F49A4"/>
    <w:rsid w:val="00202401"/>
    <w:rsid w:val="0020395B"/>
    <w:rsid w:val="00210AA6"/>
    <w:rsid w:val="002209CB"/>
    <w:rsid w:val="00224407"/>
    <w:rsid w:val="002244FA"/>
    <w:rsid w:val="00227697"/>
    <w:rsid w:val="00227EAC"/>
    <w:rsid w:val="00231969"/>
    <w:rsid w:val="0023451D"/>
    <w:rsid w:val="00234F52"/>
    <w:rsid w:val="002428F1"/>
    <w:rsid w:val="00244C9A"/>
    <w:rsid w:val="00250804"/>
    <w:rsid w:val="00251BC8"/>
    <w:rsid w:val="002546F6"/>
    <w:rsid w:val="002552EE"/>
    <w:rsid w:val="002578F5"/>
    <w:rsid w:val="00257AEE"/>
    <w:rsid w:val="002617AC"/>
    <w:rsid w:val="002619DF"/>
    <w:rsid w:val="002659F6"/>
    <w:rsid w:val="00272A3D"/>
    <w:rsid w:val="00272F97"/>
    <w:rsid w:val="0027593E"/>
    <w:rsid w:val="00276A5B"/>
    <w:rsid w:val="0028405D"/>
    <w:rsid w:val="002861F7"/>
    <w:rsid w:val="00286F88"/>
    <w:rsid w:val="00290E87"/>
    <w:rsid w:val="00297565"/>
    <w:rsid w:val="002A55D6"/>
    <w:rsid w:val="002A715C"/>
    <w:rsid w:val="002B625F"/>
    <w:rsid w:val="002C0E0F"/>
    <w:rsid w:val="002C7AF5"/>
    <w:rsid w:val="002D1657"/>
    <w:rsid w:val="002D238A"/>
    <w:rsid w:val="002D71AD"/>
    <w:rsid w:val="002E0D51"/>
    <w:rsid w:val="002F3752"/>
    <w:rsid w:val="00304547"/>
    <w:rsid w:val="00305A73"/>
    <w:rsid w:val="00305AE5"/>
    <w:rsid w:val="00307026"/>
    <w:rsid w:val="00310453"/>
    <w:rsid w:val="003151E0"/>
    <w:rsid w:val="00324224"/>
    <w:rsid w:val="00325699"/>
    <w:rsid w:val="003372EE"/>
    <w:rsid w:val="00341E11"/>
    <w:rsid w:val="00342CD7"/>
    <w:rsid w:val="00350B51"/>
    <w:rsid w:val="00352272"/>
    <w:rsid w:val="0035416E"/>
    <w:rsid w:val="00357F3D"/>
    <w:rsid w:val="00365567"/>
    <w:rsid w:val="003659B8"/>
    <w:rsid w:val="00365D34"/>
    <w:rsid w:val="00367FF4"/>
    <w:rsid w:val="00371032"/>
    <w:rsid w:val="00373709"/>
    <w:rsid w:val="00386ABB"/>
    <w:rsid w:val="003A0A63"/>
    <w:rsid w:val="003A2642"/>
    <w:rsid w:val="003A3B0C"/>
    <w:rsid w:val="003B2F0F"/>
    <w:rsid w:val="003C3689"/>
    <w:rsid w:val="003C5A97"/>
    <w:rsid w:val="003D1538"/>
    <w:rsid w:val="003D5D50"/>
    <w:rsid w:val="003D5DCD"/>
    <w:rsid w:val="003E25EE"/>
    <w:rsid w:val="003F0859"/>
    <w:rsid w:val="003F1F2B"/>
    <w:rsid w:val="003F4914"/>
    <w:rsid w:val="003F52B2"/>
    <w:rsid w:val="003F63E2"/>
    <w:rsid w:val="004005EF"/>
    <w:rsid w:val="00401301"/>
    <w:rsid w:val="004044A2"/>
    <w:rsid w:val="00405905"/>
    <w:rsid w:val="00407BDB"/>
    <w:rsid w:val="004128F5"/>
    <w:rsid w:val="00420411"/>
    <w:rsid w:val="00421349"/>
    <w:rsid w:val="00423254"/>
    <w:rsid w:val="00434D00"/>
    <w:rsid w:val="0043777C"/>
    <w:rsid w:val="00443350"/>
    <w:rsid w:val="00444484"/>
    <w:rsid w:val="00446A4F"/>
    <w:rsid w:val="00446ACF"/>
    <w:rsid w:val="004505F6"/>
    <w:rsid w:val="004513FF"/>
    <w:rsid w:val="0045191B"/>
    <w:rsid w:val="0046586E"/>
    <w:rsid w:val="004665B3"/>
    <w:rsid w:val="00467A3C"/>
    <w:rsid w:val="0047235A"/>
    <w:rsid w:val="0047436E"/>
    <w:rsid w:val="004751D6"/>
    <w:rsid w:val="004756E5"/>
    <w:rsid w:val="00476497"/>
    <w:rsid w:val="004854B0"/>
    <w:rsid w:val="00497AD4"/>
    <w:rsid w:val="004A15E2"/>
    <w:rsid w:val="004A1652"/>
    <w:rsid w:val="004A2990"/>
    <w:rsid w:val="004B0B89"/>
    <w:rsid w:val="004C41FA"/>
    <w:rsid w:val="004D18DA"/>
    <w:rsid w:val="004D346F"/>
    <w:rsid w:val="004D55C2"/>
    <w:rsid w:val="004F004E"/>
    <w:rsid w:val="004F2420"/>
    <w:rsid w:val="004F58D7"/>
    <w:rsid w:val="00512BE2"/>
    <w:rsid w:val="005249C6"/>
    <w:rsid w:val="00530E9C"/>
    <w:rsid w:val="00533695"/>
    <w:rsid w:val="005568D9"/>
    <w:rsid w:val="005615F7"/>
    <w:rsid w:val="00564D2B"/>
    <w:rsid w:val="0056550C"/>
    <w:rsid w:val="005724E3"/>
    <w:rsid w:val="005728B7"/>
    <w:rsid w:val="005729C4"/>
    <w:rsid w:val="00575FCB"/>
    <w:rsid w:val="00577C1D"/>
    <w:rsid w:val="00582C82"/>
    <w:rsid w:val="005859C5"/>
    <w:rsid w:val="00586ED3"/>
    <w:rsid w:val="0059203E"/>
    <w:rsid w:val="0059227B"/>
    <w:rsid w:val="00592C67"/>
    <w:rsid w:val="005935E1"/>
    <w:rsid w:val="005962B2"/>
    <w:rsid w:val="005A0993"/>
    <w:rsid w:val="005A11C6"/>
    <w:rsid w:val="005A54F3"/>
    <w:rsid w:val="005A5E29"/>
    <w:rsid w:val="005A7FEF"/>
    <w:rsid w:val="005B75F9"/>
    <w:rsid w:val="005B795D"/>
    <w:rsid w:val="005B7BF3"/>
    <w:rsid w:val="005C1137"/>
    <w:rsid w:val="005C2792"/>
    <w:rsid w:val="005C2FF6"/>
    <w:rsid w:val="005C4449"/>
    <w:rsid w:val="005C5698"/>
    <w:rsid w:val="005C5EF1"/>
    <w:rsid w:val="005D14C0"/>
    <w:rsid w:val="005D1AD9"/>
    <w:rsid w:val="005D65FF"/>
    <w:rsid w:val="005E01B7"/>
    <w:rsid w:val="005E7548"/>
    <w:rsid w:val="005F2875"/>
    <w:rsid w:val="005F2955"/>
    <w:rsid w:val="005F4008"/>
    <w:rsid w:val="005F6725"/>
    <w:rsid w:val="005F7F93"/>
    <w:rsid w:val="00602092"/>
    <w:rsid w:val="0060447E"/>
    <w:rsid w:val="00604667"/>
    <w:rsid w:val="00616534"/>
    <w:rsid w:val="006203B2"/>
    <w:rsid w:val="006204B8"/>
    <w:rsid w:val="006221CB"/>
    <w:rsid w:val="00625306"/>
    <w:rsid w:val="00630DE1"/>
    <w:rsid w:val="00631AB5"/>
    <w:rsid w:val="00632BCD"/>
    <w:rsid w:val="00641CE1"/>
    <w:rsid w:val="00644CB7"/>
    <w:rsid w:val="00646498"/>
    <w:rsid w:val="006502DC"/>
    <w:rsid w:val="00652248"/>
    <w:rsid w:val="0065478B"/>
    <w:rsid w:val="006565DB"/>
    <w:rsid w:val="00657B80"/>
    <w:rsid w:val="006616EF"/>
    <w:rsid w:val="00662294"/>
    <w:rsid w:val="00664E25"/>
    <w:rsid w:val="00677820"/>
    <w:rsid w:val="00681452"/>
    <w:rsid w:val="00682BB2"/>
    <w:rsid w:val="006836AE"/>
    <w:rsid w:val="00691B87"/>
    <w:rsid w:val="0069440E"/>
    <w:rsid w:val="006979F7"/>
    <w:rsid w:val="006A18AE"/>
    <w:rsid w:val="006A1E1B"/>
    <w:rsid w:val="006A70AC"/>
    <w:rsid w:val="006A73AF"/>
    <w:rsid w:val="006B3155"/>
    <w:rsid w:val="006B3382"/>
    <w:rsid w:val="006B5A2F"/>
    <w:rsid w:val="006B7CE3"/>
    <w:rsid w:val="006C2B7E"/>
    <w:rsid w:val="006D0858"/>
    <w:rsid w:val="006D13F2"/>
    <w:rsid w:val="006D15F3"/>
    <w:rsid w:val="006D340A"/>
    <w:rsid w:val="006D57EB"/>
    <w:rsid w:val="006D70D1"/>
    <w:rsid w:val="006E25E8"/>
    <w:rsid w:val="006E3F3C"/>
    <w:rsid w:val="006E4048"/>
    <w:rsid w:val="006E566C"/>
    <w:rsid w:val="006E7E9D"/>
    <w:rsid w:val="006F342B"/>
    <w:rsid w:val="006F3EE9"/>
    <w:rsid w:val="007034F9"/>
    <w:rsid w:val="00706B29"/>
    <w:rsid w:val="00707F16"/>
    <w:rsid w:val="00713262"/>
    <w:rsid w:val="00716460"/>
    <w:rsid w:val="00720BF6"/>
    <w:rsid w:val="00722C6F"/>
    <w:rsid w:val="00722D3E"/>
    <w:rsid w:val="00722DD9"/>
    <w:rsid w:val="00723439"/>
    <w:rsid w:val="0072381D"/>
    <w:rsid w:val="00732B60"/>
    <w:rsid w:val="00740E99"/>
    <w:rsid w:val="0076280E"/>
    <w:rsid w:val="00770B6B"/>
    <w:rsid w:val="007723E7"/>
    <w:rsid w:val="00773BCA"/>
    <w:rsid w:val="00781357"/>
    <w:rsid w:val="00782E95"/>
    <w:rsid w:val="00787D29"/>
    <w:rsid w:val="00791321"/>
    <w:rsid w:val="0079665E"/>
    <w:rsid w:val="007A0956"/>
    <w:rsid w:val="007A4B83"/>
    <w:rsid w:val="007A5014"/>
    <w:rsid w:val="007A5912"/>
    <w:rsid w:val="007B6AC2"/>
    <w:rsid w:val="007C27B0"/>
    <w:rsid w:val="007C5774"/>
    <w:rsid w:val="007D0050"/>
    <w:rsid w:val="007D08B2"/>
    <w:rsid w:val="007D1354"/>
    <w:rsid w:val="007D225F"/>
    <w:rsid w:val="007E05C6"/>
    <w:rsid w:val="007E40D2"/>
    <w:rsid w:val="007E6D5A"/>
    <w:rsid w:val="007F1978"/>
    <w:rsid w:val="007F2BA0"/>
    <w:rsid w:val="007F300B"/>
    <w:rsid w:val="007F3AFC"/>
    <w:rsid w:val="007F41C6"/>
    <w:rsid w:val="007F6F61"/>
    <w:rsid w:val="008001A1"/>
    <w:rsid w:val="00805ED3"/>
    <w:rsid w:val="008107A1"/>
    <w:rsid w:val="008115FD"/>
    <w:rsid w:val="008128A3"/>
    <w:rsid w:val="00820C9A"/>
    <w:rsid w:val="00821638"/>
    <w:rsid w:val="00824835"/>
    <w:rsid w:val="00826264"/>
    <w:rsid w:val="00827B74"/>
    <w:rsid w:val="008308B8"/>
    <w:rsid w:val="0083635C"/>
    <w:rsid w:val="00841295"/>
    <w:rsid w:val="0084544F"/>
    <w:rsid w:val="00847B07"/>
    <w:rsid w:val="00865B75"/>
    <w:rsid w:val="00866C0B"/>
    <w:rsid w:val="00867624"/>
    <w:rsid w:val="008710D6"/>
    <w:rsid w:val="00874603"/>
    <w:rsid w:val="008A5685"/>
    <w:rsid w:val="008B063F"/>
    <w:rsid w:val="008B0AEF"/>
    <w:rsid w:val="008B67F7"/>
    <w:rsid w:val="008C14BF"/>
    <w:rsid w:val="008C7BB5"/>
    <w:rsid w:val="008D62A3"/>
    <w:rsid w:val="008E6F6B"/>
    <w:rsid w:val="008F0200"/>
    <w:rsid w:val="008F1DC6"/>
    <w:rsid w:val="008F27D6"/>
    <w:rsid w:val="00910531"/>
    <w:rsid w:val="0091659C"/>
    <w:rsid w:val="0091797A"/>
    <w:rsid w:val="00926905"/>
    <w:rsid w:val="00926ABD"/>
    <w:rsid w:val="00926C37"/>
    <w:rsid w:val="00931360"/>
    <w:rsid w:val="009330F9"/>
    <w:rsid w:val="00934E06"/>
    <w:rsid w:val="0094558B"/>
    <w:rsid w:val="00947548"/>
    <w:rsid w:val="00947A43"/>
    <w:rsid w:val="00953E6B"/>
    <w:rsid w:val="00954985"/>
    <w:rsid w:val="00954DA5"/>
    <w:rsid w:val="00960416"/>
    <w:rsid w:val="00960C2A"/>
    <w:rsid w:val="00960D61"/>
    <w:rsid w:val="0096217D"/>
    <w:rsid w:val="0096232D"/>
    <w:rsid w:val="00962471"/>
    <w:rsid w:val="00966D47"/>
    <w:rsid w:val="00967834"/>
    <w:rsid w:val="00973B15"/>
    <w:rsid w:val="0097604B"/>
    <w:rsid w:val="0097757B"/>
    <w:rsid w:val="009842B0"/>
    <w:rsid w:val="00987A52"/>
    <w:rsid w:val="009901B1"/>
    <w:rsid w:val="00990412"/>
    <w:rsid w:val="00997DF8"/>
    <w:rsid w:val="009A343B"/>
    <w:rsid w:val="009B33D6"/>
    <w:rsid w:val="009B4E06"/>
    <w:rsid w:val="009C0473"/>
    <w:rsid w:val="009C0DED"/>
    <w:rsid w:val="009C3BDF"/>
    <w:rsid w:val="009C6A38"/>
    <w:rsid w:val="009D0C40"/>
    <w:rsid w:val="009D4204"/>
    <w:rsid w:val="009D5F00"/>
    <w:rsid w:val="009D6E3D"/>
    <w:rsid w:val="009E0D6A"/>
    <w:rsid w:val="009E0DA1"/>
    <w:rsid w:val="00A02C0C"/>
    <w:rsid w:val="00A0422D"/>
    <w:rsid w:val="00A10C57"/>
    <w:rsid w:val="00A20ABA"/>
    <w:rsid w:val="00A22312"/>
    <w:rsid w:val="00A24229"/>
    <w:rsid w:val="00A26698"/>
    <w:rsid w:val="00A36960"/>
    <w:rsid w:val="00A37D7F"/>
    <w:rsid w:val="00A42856"/>
    <w:rsid w:val="00A4406C"/>
    <w:rsid w:val="00A50658"/>
    <w:rsid w:val="00A52F85"/>
    <w:rsid w:val="00A56983"/>
    <w:rsid w:val="00A57B26"/>
    <w:rsid w:val="00A60801"/>
    <w:rsid w:val="00A654F1"/>
    <w:rsid w:val="00A71B73"/>
    <w:rsid w:val="00A84A94"/>
    <w:rsid w:val="00AA2F31"/>
    <w:rsid w:val="00AA4BE8"/>
    <w:rsid w:val="00AB55A5"/>
    <w:rsid w:val="00AC6983"/>
    <w:rsid w:val="00AD7496"/>
    <w:rsid w:val="00AE3ED7"/>
    <w:rsid w:val="00AF1E23"/>
    <w:rsid w:val="00AF5E68"/>
    <w:rsid w:val="00AF690C"/>
    <w:rsid w:val="00AF6ED4"/>
    <w:rsid w:val="00B01A10"/>
    <w:rsid w:val="00B01AFF"/>
    <w:rsid w:val="00B01D1B"/>
    <w:rsid w:val="00B02C3E"/>
    <w:rsid w:val="00B0761F"/>
    <w:rsid w:val="00B10748"/>
    <w:rsid w:val="00B129BD"/>
    <w:rsid w:val="00B13688"/>
    <w:rsid w:val="00B13A6C"/>
    <w:rsid w:val="00B16A40"/>
    <w:rsid w:val="00B17655"/>
    <w:rsid w:val="00B23403"/>
    <w:rsid w:val="00B24959"/>
    <w:rsid w:val="00B272E6"/>
    <w:rsid w:val="00B27E39"/>
    <w:rsid w:val="00B33A29"/>
    <w:rsid w:val="00B34EEE"/>
    <w:rsid w:val="00B35118"/>
    <w:rsid w:val="00B40A9D"/>
    <w:rsid w:val="00B41869"/>
    <w:rsid w:val="00B451BB"/>
    <w:rsid w:val="00B46F45"/>
    <w:rsid w:val="00B47553"/>
    <w:rsid w:val="00B578DF"/>
    <w:rsid w:val="00B57A18"/>
    <w:rsid w:val="00B61525"/>
    <w:rsid w:val="00B620F4"/>
    <w:rsid w:val="00B64304"/>
    <w:rsid w:val="00B653C2"/>
    <w:rsid w:val="00B67ACE"/>
    <w:rsid w:val="00B67F6F"/>
    <w:rsid w:val="00B71CF4"/>
    <w:rsid w:val="00B71D01"/>
    <w:rsid w:val="00B7336D"/>
    <w:rsid w:val="00B769BA"/>
    <w:rsid w:val="00B7788F"/>
    <w:rsid w:val="00B80A48"/>
    <w:rsid w:val="00B83CE0"/>
    <w:rsid w:val="00B84C1F"/>
    <w:rsid w:val="00B90C4D"/>
    <w:rsid w:val="00B9555D"/>
    <w:rsid w:val="00B95F38"/>
    <w:rsid w:val="00BA29B2"/>
    <w:rsid w:val="00BA4551"/>
    <w:rsid w:val="00BA5D50"/>
    <w:rsid w:val="00BB0C2E"/>
    <w:rsid w:val="00BB1FA5"/>
    <w:rsid w:val="00BB2A55"/>
    <w:rsid w:val="00BB2F7A"/>
    <w:rsid w:val="00BB40AD"/>
    <w:rsid w:val="00BB50F0"/>
    <w:rsid w:val="00BB660C"/>
    <w:rsid w:val="00BC3AC6"/>
    <w:rsid w:val="00BD594C"/>
    <w:rsid w:val="00BD6EAF"/>
    <w:rsid w:val="00BE7324"/>
    <w:rsid w:val="00BF0A19"/>
    <w:rsid w:val="00BF3138"/>
    <w:rsid w:val="00BF5977"/>
    <w:rsid w:val="00BF66F8"/>
    <w:rsid w:val="00C022E3"/>
    <w:rsid w:val="00C05010"/>
    <w:rsid w:val="00C06A11"/>
    <w:rsid w:val="00C076F9"/>
    <w:rsid w:val="00C13BAA"/>
    <w:rsid w:val="00C151B0"/>
    <w:rsid w:val="00C21E3C"/>
    <w:rsid w:val="00C24252"/>
    <w:rsid w:val="00C256B3"/>
    <w:rsid w:val="00C269DD"/>
    <w:rsid w:val="00C26FCA"/>
    <w:rsid w:val="00C31846"/>
    <w:rsid w:val="00C43C54"/>
    <w:rsid w:val="00C46F1C"/>
    <w:rsid w:val="00C4712D"/>
    <w:rsid w:val="00C52B7F"/>
    <w:rsid w:val="00C54C92"/>
    <w:rsid w:val="00C55582"/>
    <w:rsid w:val="00C6224C"/>
    <w:rsid w:val="00C6368E"/>
    <w:rsid w:val="00C66975"/>
    <w:rsid w:val="00C768BB"/>
    <w:rsid w:val="00C877B7"/>
    <w:rsid w:val="00C94F55"/>
    <w:rsid w:val="00C95B7E"/>
    <w:rsid w:val="00C96944"/>
    <w:rsid w:val="00C97F88"/>
    <w:rsid w:val="00CA1702"/>
    <w:rsid w:val="00CA652C"/>
    <w:rsid w:val="00CA7711"/>
    <w:rsid w:val="00CA7D62"/>
    <w:rsid w:val="00CC0AE1"/>
    <w:rsid w:val="00CC503E"/>
    <w:rsid w:val="00CC568A"/>
    <w:rsid w:val="00CC7318"/>
    <w:rsid w:val="00CC7826"/>
    <w:rsid w:val="00CD3AF3"/>
    <w:rsid w:val="00CD72DF"/>
    <w:rsid w:val="00CE5FBF"/>
    <w:rsid w:val="00CF12C1"/>
    <w:rsid w:val="00CF2394"/>
    <w:rsid w:val="00CF504D"/>
    <w:rsid w:val="00D009BB"/>
    <w:rsid w:val="00D11216"/>
    <w:rsid w:val="00D1378C"/>
    <w:rsid w:val="00D1703A"/>
    <w:rsid w:val="00D171E7"/>
    <w:rsid w:val="00D21CA8"/>
    <w:rsid w:val="00D26F3E"/>
    <w:rsid w:val="00D35AA1"/>
    <w:rsid w:val="00D45DE8"/>
    <w:rsid w:val="00D46901"/>
    <w:rsid w:val="00D46A79"/>
    <w:rsid w:val="00D5411E"/>
    <w:rsid w:val="00D5521A"/>
    <w:rsid w:val="00D57B48"/>
    <w:rsid w:val="00D62265"/>
    <w:rsid w:val="00D6470F"/>
    <w:rsid w:val="00D6479B"/>
    <w:rsid w:val="00D75278"/>
    <w:rsid w:val="00D76ECB"/>
    <w:rsid w:val="00D80A79"/>
    <w:rsid w:val="00D82BAA"/>
    <w:rsid w:val="00D84EA9"/>
    <w:rsid w:val="00D8512E"/>
    <w:rsid w:val="00D86FC6"/>
    <w:rsid w:val="00D904F8"/>
    <w:rsid w:val="00D92DD6"/>
    <w:rsid w:val="00D94DB7"/>
    <w:rsid w:val="00D97B94"/>
    <w:rsid w:val="00DA1E58"/>
    <w:rsid w:val="00DA4D17"/>
    <w:rsid w:val="00DA5ADC"/>
    <w:rsid w:val="00DA62EA"/>
    <w:rsid w:val="00DA7DC4"/>
    <w:rsid w:val="00DC66F8"/>
    <w:rsid w:val="00DD1ABF"/>
    <w:rsid w:val="00DD1D5C"/>
    <w:rsid w:val="00DD47AF"/>
    <w:rsid w:val="00DD4DEA"/>
    <w:rsid w:val="00DD5013"/>
    <w:rsid w:val="00DE4EF2"/>
    <w:rsid w:val="00DE6301"/>
    <w:rsid w:val="00DE688D"/>
    <w:rsid w:val="00DE6A08"/>
    <w:rsid w:val="00DF1AFB"/>
    <w:rsid w:val="00DF2C0E"/>
    <w:rsid w:val="00E040E6"/>
    <w:rsid w:val="00E05ADE"/>
    <w:rsid w:val="00E06FFB"/>
    <w:rsid w:val="00E10D17"/>
    <w:rsid w:val="00E13D74"/>
    <w:rsid w:val="00E2530F"/>
    <w:rsid w:val="00E25E30"/>
    <w:rsid w:val="00E30155"/>
    <w:rsid w:val="00E33B5F"/>
    <w:rsid w:val="00E375F0"/>
    <w:rsid w:val="00E5220B"/>
    <w:rsid w:val="00E61341"/>
    <w:rsid w:val="00E9053B"/>
    <w:rsid w:val="00E9188A"/>
    <w:rsid w:val="00E92F0D"/>
    <w:rsid w:val="00E93123"/>
    <w:rsid w:val="00E96168"/>
    <w:rsid w:val="00E96A2A"/>
    <w:rsid w:val="00E97623"/>
    <w:rsid w:val="00EA15DC"/>
    <w:rsid w:val="00EA36BC"/>
    <w:rsid w:val="00EA4050"/>
    <w:rsid w:val="00EA51A8"/>
    <w:rsid w:val="00EB630B"/>
    <w:rsid w:val="00EC089E"/>
    <w:rsid w:val="00EC36AB"/>
    <w:rsid w:val="00EC3E38"/>
    <w:rsid w:val="00ED0589"/>
    <w:rsid w:val="00ED481B"/>
    <w:rsid w:val="00ED4954"/>
    <w:rsid w:val="00ED4B87"/>
    <w:rsid w:val="00ED7E13"/>
    <w:rsid w:val="00EE0943"/>
    <w:rsid w:val="00EE2882"/>
    <w:rsid w:val="00F036B3"/>
    <w:rsid w:val="00F111F2"/>
    <w:rsid w:val="00F17F34"/>
    <w:rsid w:val="00F246F1"/>
    <w:rsid w:val="00F24730"/>
    <w:rsid w:val="00F259D1"/>
    <w:rsid w:val="00F356A4"/>
    <w:rsid w:val="00F370F0"/>
    <w:rsid w:val="00F37397"/>
    <w:rsid w:val="00F377DE"/>
    <w:rsid w:val="00F37F3A"/>
    <w:rsid w:val="00F412E8"/>
    <w:rsid w:val="00F41AAB"/>
    <w:rsid w:val="00F44403"/>
    <w:rsid w:val="00F625EB"/>
    <w:rsid w:val="00F62874"/>
    <w:rsid w:val="00F62C40"/>
    <w:rsid w:val="00F82507"/>
    <w:rsid w:val="00F82C5B"/>
    <w:rsid w:val="00F875F9"/>
    <w:rsid w:val="00F954A8"/>
    <w:rsid w:val="00FA13E2"/>
    <w:rsid w:val="00FA3D29"/>
    <w:rsid w:val="00FA4CAC"/>
    <w:rsid w:val="00FA5D16"/>
    <w:rsid w:val="00FB144A"/>
    <w:rsid w:val="00FB6429"/>
    <w:rsid w:val="00FC1A97"/>
    <w:rsid w:val="00FC245D"/>
    <w:rsid w:val="00FD0400"/>
    <w:rsid w:val="00FD0A0E"/>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A9340-114B-4896-B78A-7E59134B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554</Words>
  <Characters>3023</Characters>
  <Application>Microsoft Office Word</Application>
  <DocSecurity>0</DocSecurity>
  <Lines>44</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Intel-2</dc:creator>
  <cp:keywords>CTPClassification=CTP_NT</cp:keywords>
  <dc:description/>
  <cp:lastModifiedBy>Intel-2</cp:lastModifiedBy>
  <cp:revision>4</cp:revision>
  <cp:lastPrinted>1900-01-01T08:00:00Z</cp:lastPrinted>
  <dcterms:created xsi:type="dcterms:W3CDTF">2020-05-01T06:54:00Z</dcterms:created>
  <dcterms:modified xsi:type="dcterms:W3CDTF">2020-05-01T06:54:00Z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TitusGUID">
    <vt:lpwstr>a19b18e6-92db-4e23-812a-23c83f68af3e</vt:lpwstr>
  </property>
  <property fmtid="{D5CDD505-2E9C-101B-9397-08002B2CF9AE}" pid="6" name="CTP_TimeStamp">
    <vt:lpwstr>2020-05-01 06:54:58Z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